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23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3402"/>
        <w:gridCol w:w="3686"/>
      </w:tblGrid>
      <w:tr w:rsidR="00F939B2" w:rsidRPr="004C623D" w14:paraId="7055933B" w14:textId="77777777" w:rsidTr="00F939B2">
        <w:trPr>
          <w:trHeight w:val="940"/>
        </w:trPr>
        <w:tc>
          <w:tcPr>
            <w:tcW w:w="675" w:type="dxa"/>
          </w:tcPr>
          <w:p w14:paraId="72A7751F" w14:textId="77777777" w:rsidR="00F939B2" w:rsidRPr="004C623D" w:rsidRDefault="00F939B2" w:rsidP="00F939B2">
            <w:pPr>
              <w:pStyle w:val="Default"/>
              <w:jc w:val="center"/>
              <w:rPr>
                <w:sz w:val="22"/>
                <w:szCs w:val="22"/>
              </w:rPr>
            </w:pPr>
            <w:r w:rsidRPr="004C623D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14:paraId="1D4516BB" w14:textId="77777777" w:rsidR="00F939B2" w:rsidRPr="004C623D" w:rsidRDefault="00F939B2" w:rsidP="00F939B2">
            <w:pPr>
              <w:pStyle w:val="Default"/>
              <w:jc w:val="center"/>
              <w:rPr>
                <w:sz w:val="22"/>
                <w:szCs w:val="22"/>
              </w:rPr>
            </w:pPr>
            <w:r w:rsidRPr="004C623D">
              <w:rPr>
                <w:sz w:val="22"/>
                <w:szCs w:val="22"/>
              </w:rPr>
              <w:t>Наименование однородных товаров (работ, услуг)</w:t>
            </w:r>
          </w:p>
        </w:tc>
        <w:tc>
          <w:tcPr>
            <w:tcW w:w="3402" w:type="dxa"/>
          </w:tcPr>
          <w:p w14:paraId="7E85D022" w14:textId="77777777" w:rsidR="00F939B2" w:rsidRPr="004C623D" w:rsidRDefault="00F939B2" w:rsidP="00F939B2">
            <w:pPr>
              <w:pStyle w:val="Default"/>
              <w:jc w:val="center"/>
              <w:rPr>
                <w:sz w:val="22"/>
                <w:szCs w:val="22"/>
              </w:rPr>
            </w:pPr>
            <w:r w:rsidRPr="004C623D">
              <w:rPr>
                <w:sz w:val="22"/>
                <w:szCs w:val="22"/>
              </w:rPr>
              <w:t>Код подвида товаров (работ, услуг) в соответствии с общегосударственным классификатором Республики Беларусь ОКРБ 007-2012 «Классификатор продукции по видам экономической деятельности», утвержденным</w:t>
            </w:r>
          </w:p>
        </w:tc>
        <w:tc>
          <w:tcPr>
            <w:tcW w:w="3686" w:type="dxa"/>
          </w:tcPr>
          <w:p w14:paraId="6E8E9E23" w14:textId="77777777" w:rsidR="00F939B2" w:rsidRPr="004C623D" w:rsidRDefault="00F939B2" w:rsidP="00F939B2">
            <w:pPr>
              <w:pStyle w:val="Default"/>
              <w:jc w:val="center"/>
              <w:rPr>
                <w:sz w:val="22"/>
                <w:szCs w:val="22"/>
              </w:rPr>
            </w:pPr>
            <w:r w:rsidRPr="004C623D">
              <w:rPr>
                <w:sz w:val="22"/>
                <w:szCs w:val="22"/>
              </w:rPr>
              <w:t>Наименование подвида товаров (работ, услуг) в соответствии с общегосударственным классификатором Республики Беларусь ОКРБ 007-2012 «Классификатор продукции по видам экономической деятельности»</w:t>
            </w:r>
          </w:p>
        </w:tc>
      </w:tr>
      <w:tr w:rsidR="00F939B2" w:rsidRPr="004C623D" w14:paraId="5023B037" w14:textId="77777777" w:rsidTr="00F939B2">
        <w:trPr>
          <w:trHeight w:val="86"/>
        </w:trPr>
        <w:tc>
          <w:tcPr>
            <w:tcW w:w="675" w:type="dxa"/>
          </w:tcPr>
          <w:p w14:paraId="1DFE3BA4" w14:textId="77777777" w:rsidR="00F939B2" w:rsidRPr="004C623D" w:rsidRDefault="00F939B2" w:rsidP="00F939B2">
            <w:pPr>
              <w:pStyle w:val="Default"/>
              <w:jc w:val="center"/>
              <w:rPr>
                <w:sz w:val="22"/>
                <w:szCs w:val="22"/>
              </w:rPr>
            </w:pPr>
            <w:r w:rsidRPr="004C623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3D42CA23" w14:textId="77777777" w:rsidR="00F939B2" w:rsidRPr="004C623D" w:rsidRDefault="00F939B2" w:rsidP="00F939B2">
            <w:pPr>
              <w:pStyle w:val="Default"/>
              <w:jc w:val="center"/>
              <w:rPr>
                <w:sz w:val="22"/>
                <w:szCs w:val="22"/>
              </w:rPr>
            </w:pPr>
            <w:r w:rsidRPr="004C623D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14:paraId="46516619" w14:textId="77777777" w:rsidR="00F939B2" w:rsidRPr="004C623D" w:rsidRDefault="00F939B2" w:rsidP="00F939B2">
            <w:pPr>
              <w:pStyle w:val="Default"/>
              <w:jc w:val="center"/>
              <w:rPr>
                <w:sz w:val="22"/>
                <w:szCs w:val="22"/>
              </w:rPr>
            </w:pPr>
            <w:r w:rsidRPr="004C623D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14:paraId="3BC6AE90" w14:textId="77777777" w:rsidR="00F939B2" w:rsidRPr="004C623D" w:rsidRDefault="00F939B2" w:rsidP="00F939B2">
            <w:pPr>
              <w:pStyle w:val="Default"/>
              <w:jc w:val="center"/>
              <w:rPr>
                <w:sz w:val="22"/>
                <w:szCs w:val="22"/>
              </w:rPr>
            </w:pPr>
            <w:r w:rsidRPr="004C623D">
              <w:rPr>
                <w:sz w:val="22"/>
                <w:szCs w:val="22"/>
              </w:rPr>
              <w:t>4</w:t>
            </w:r>
          </w:p>
        </w:tc>
      </w:tr>
      <w:tr w:rsidR="00F939B2" w:rsidRPr="004C623D" w14:paraId="3CB9A50C" w14:textId="77777777" w:rsidTr="00F939B2">
        <w:trPr>
          <w:trHeight w:val="86"/>
        </w:trPr>
        <w:tc>
          <w:tcPr>
            <w:tcW w:w="675" w:type="dxa"/>
          </w:tcPr>
          <w:p w14:paraId="042C0906" w14:textId="77777777" w:rsidR="00F939B2" w:rsidRDefault="00F939B2" w:rsidP="00F93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10" w:type="dxa"/>
          </w:tcPr>
          <w:p w14:paraId="2862D2E5" w14:textId="77777777" w:rsidR="00F939B2" w:rsidRPr="00F939B2" w:rsidRDefault="00F939B2" w:rsidP="00F939B2">
            <w:pPr>
              <w:pStyle w:val="Default"/>
            </w:pPr>
            <w:r w:rsidRPr="00F939B2">
              <w:t xml:space="preserve">Установка приборов осветительных в УЗ «___» </w:t>
            </w:r>
          </w:p>
        </w:tc>
        <w:tc>
          <w:tcPr>
            <w:tcW w:w="3402" w:type="dxa"/>
          </w:tcPr>
          <w:p w14:paraId="72415901" w14:textId="77777777" w:rsidR="00F939B2" w:rsidRPr="00F939B2" w:rsidRDefault="00F939B2" w:rsidP="00F939B2">
            <w:pPr>
              <w:pStyle w:val="Default"/>
              <w:jc w:val="center"/>
            </w:pPr>
            <w:r w:rsidRPr="00F939B2">
              <w:t>43.21.10.250</w:t>
            </w:r>
          </w:p>
        </w:tc>
        <w:tc>
          <w:tcPr>
            <w:tcW w:w="3686" w:type="dxa"/>
          </w:tcPr>
          <w:p w14:paraId="500075F2" w14:textId="77777777" w:rsidR="00F939B2" w:rsidRPr="00F939B2" w:rsidRDefault="00F939B2" w:rsidP="00F939B2">
            <w:pPr>
              <w:pStyle w:val="Default"/>
            </w:pPr>
            <w:r w:rsidRPr="00F939B2">
              <w:t>Работы по установке приборов осветительных в нежилых зданиях</w:t>
            </w:r>
          </w:p>
        </w:tc>
      </w:tr>
      <w:tr w:rsidR="00F939B2" w:rsidRPr="004C623D" w14:paraId="0F859DD3" w14:textId="77777777" w:rsidTr="00F939B2">
        <w:trPr>
          <w:trHeight w:val="86"/>
        </w:trPr>
        <w:tc>
          <w:tcPr>
            <w:tcW w:w="675" w:type="dxa"/>
          </w:tcPr>
          <w:p w14:paraId="38FD98EC" w14:textId="77777777" w:rsidR="00F939B2" w:rsidRDefault="00F939B2" w:rsidP="00F93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2410" w:type="dxa"/>
          </w:tcPr>
          <w:p w14:paraId="73E06E39" w14:textId="77777777" w:rsidR="00F939B2" w:rsidRPr="00F939B2" w:rsidRDefault="00F939B2" w:rsidP="00F939B2">
            <w:pPr>
              <w:pStyle w:val="Default"/>
            </w:pPr>
            <w:r w:rsidRPr="00F939B2">
              <w:t xml:space="preserve">Устройство осветительное  </w:t>
            </w:r>
          </w:p>
        </w:tc>
        <w:tc>
          <w:tcPr>
            <w:tcW w:w="3402" w:type="dxa"/>
          </w:tcPr>
          <w:p w14:paraId="03F16E68" w14:textId="77777777" w:rsidR="00F939B2" w:rsidRPr="00F939B2" w:rsidRDefault="00F939B2" w:rsidP="00F939B2">
            <w:pPr>
              <w:pStyle w:val="Default"/>
              <w:jc w:val="center"/>
            </w:pPr>
            <w:r w:rsidRPr="00F939B2">
              <w:t>27.40.25.340</w:t>
            </w:r>
          </w:p>
        </w:tc>
        <w:tc>
          <w:tcPr>
            <w:tcW w:w="3686" w:type="dxa"/>
          </w:tcPr>
          <w:p w14:paraId="60253C42" w14:textId="77777777" w:rsidR="00F939B2" w:rsidRPr="00F939B2" w:rsidRDefault="00F939B2" w:rsidP="00F939B2">
            <w:pPr>
              <w:pStyle w:val="Default"/>
            </w:pPr>
            <w:r w:rsidRPr="00F939B2">
              <w:t>Устройства осветительные прочие</w:t>
            </w:r>
          </w:p>
        </w:tc>
      </w:tr>
    </w:tbl>
    <w:p w14:paraId="0E1BCBA8" w14:textId="034FB6BA" w:rsidR="00F939B2" w:rsidRPr="00F939B2" w:rsidRDefault="00F939B2" w:rsidP="00F939B2">
      <w:pPr>
        <w:pStyle w:val="a3"/>
        <w:jc w:val="center"/>
        <w:rPr>
          <w:i/>
          <w:iCs/>
          <w:sz w:val="28"/>
          <w:szCs w:val="28"/>
        </w:rPr>
      </w:pPr>
      <w:r w:rsidRPr="00F939B2">
        <w:rPr>
          <w:i/>
          <w:iCs/>
          <w:sz w:val="28"/>
          <w:szCs w:val="28"/>
        </w:rPr>
        <w:t>Пример заполнения годового плана госзакупок при планировании стр</w:t>
      </w:r>
      <w:r w:rsidRPr="00F939B2">
        <w:rPr>
          <w:i/>
          <w:iCs/>
          <w:sz w:val="28"/>
          <w:szCs w:val="28"/>
          <w:lang w:val="ru-RU"/>
        </w:rPr>
        <w:t>о</w:t>
      </w:r>
      <w:r w:rsidRPr="00F939B2">
        <w:rPr>
          <w:i/>
          <w:iCs/>
          <w:sz w:val="28"/>
          <w:szCs w:val="28"/>
        </w:rPr>
        <w:t>ительства с отдельной закупкой материалов</w:t>
      </w:r>
    </w:p>
    <w:sectPr w:rsidR="00F939B2" w:rsidRPr="00F93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B2"/>
    <w:rsid w:val="00F9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363D"/>
  <w15:chartTrackingRefBased/>
  <w15:docId w15:val="{74A4CC1A-E4E9-1043-90FF-4B893D1A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9B2"/>
    <w:pPr>
      <w:spacing w:after="200" w:line="276" w:lineRule="auto"/>
    </w:pPr>
    <w:rPr>
      <w:sz w:val="22"/>
      <w:szCs w:val="22"/>
      <w:lang w:val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39B2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 w:bidi="he-IL"/>
    </w:rPr>
  </w:style>
  <w:style w:type="paragraph" w:styleId="a3">
    <w:name w:val="Normal (Web)"/>
    <w:basedOn w:val="a"/>
    <w:uiPriority w:val="99"/>
    <w:unhideWhenUsed/>
    <w:rsid w:val="00F9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2021-07-23T12:31:00Z</dcterms:created>
  <dcterms:modified xsi:type="dcterms:W3CDTF">2021-07-23T12:42:00Z</dcterms:modified>
</cp:coreProperties>
</file>