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DE29" w14:textId="77777777" w:rsidR="002755A5" w:rsidRPr="00193B90" w:rsidRDefault="002755A5" w:rsidP="002755A5">
      <w:pPr>
        <w:autoSpaceDE w:val="0"/>
        <w:autoSpaceDN w:val="0"/>
        <w:adjustRightInd w:val="0"/>
        <w:spacing w:before="192" w:after="192"/>
        <w:jc w:val="center"/>
        <w:rPr>
          <w:b/>
          <w:bCs/>
          <w:color w:val="000000"/>
          <w:sz w:val="28"/>
          <w:szCs w:val="28"/>
        </w:rPr>
      </w:pPr>
      <w:r w:rsidRPr="00193B90">
        <w:rPr>
          <w:b/>
          <w:bCs/>
          <w:color w:val="000000"/>
          <w:sz w:val="28"/>
          <w:szCs w:val="28"/>
        </w:rPr>
        <w:t>Классы условий труда по показателям напряженности трудового процесса</w:t>
      </w:r>
    </w:p>
    <w:tbl>
      <w:tblPr>
        <w:tblW w:w="5000" w:type="pct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9"/>
        <w:gridCol w:w="1637"/>
        <w:gridCol w:w="1540"/>
        <w:gridCol w:w="1829"/>
        <w:gridCol w:w="1733"/>
      </w:tblGrid>
      <w:tr w:rsidR="002755A5" w:rsidRPr="004B334F" w14:paraId="044DDF36" w14:textId="77777777" w:rsidTr="00231ACB">
        <w:trPr>
          <w:trHeight w:val="192"/>
        </w:trPr>
        <w:tc>
          <w:tcPr>
            <w:tcW w:w="1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6EC9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Показатели напряженности трудового процесса</w:t>
            </w:r>
          </w:p>
        </w:tc>
        <w:tc>
          <w:tcPr>
            <w:tcW w:w="34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EF16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Классы условий труда</w:t>
            </w:r>
          </w:p>
        </w:tc>
      </w:tr>
      <w:tr w:rsidR="002755A5" w:rsidRPr="004B334F" w14:paraId="19705C33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C148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B681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оптимальный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5A6B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допустимый</w:t>
            </w:r>
          </w:p>
        </w:tc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6F66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вредный</w:t>
            </w:r>
          </w:p>
        </w:tc>
      </w:tr>
      <w:tr w:rsidR="002755A5" w:rsidRPr="004B334F" w14:paraId="3991E775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C73B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C67A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1-й класс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F7F5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2-й класс</w:t>
            </w:r>
          </w:p>
        </w:tc>
        <w:tc>
          <w:tcPr>
            <w:tcW w:w="1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5056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3-й класс</w:t>
            </w:r>
          </w:p>
        </w:tc>
      </w:tr>
      <w:tr w:rsidR="002755A5" w:rsidRPr="004B334F" w14:paraId="46253589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42C8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ACE0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EC62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51BB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1-й степени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3C98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2-й степени</w:t>
            </w:r>
          </w:p>
        </w:tc>
      </w:tr>
      <w:tr w:rsidR="002755A5" w:rsidRPr="004B334F" w14:paraId="3E263159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A9F5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D6AD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66F2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F8F5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8B78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5</w:t>
            </w:r>
          </w:p>
        </w:tc>
      </w:tr>
      <w:tr w:rsidR="002755A5" w:rsidRPr="004B334F" w14:paraId="63C953B0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FC92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1. Интеллектуальные нагрузки</w:t>
            </w:r>
          </w:p>
        </w:tc>
      </w:tr>
      <w:tr w:rsidR="002755A5" w:rsidRPr="004B334F" w14:paraId="49D31EA1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814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1.1. Содержание работы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0BD7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Отсутствует необходимость принятия решения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F8AB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Решение простых задач по инструкции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F7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Решение сложных задач с выбором по известным алгоритмам (работа по серии инструкций)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804F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Эвристическая (творческая) деятельность, требующая решения алгоритма, единоличное руководство в сложных ситуациях</w:t>
            </w:r>
          </w:p>
        </w:tc>
      </w:tr>
      <w:tr w:rsidR="002755A5" w:rsidRPr="004B334F" w14:paraId="403580E2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EEB7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1.2. Восприятие сигналов (информации) и их оценка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AF5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Восприятие сигналов, но не требуется коррекция действий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1DD6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Восприятие сигналов с последующей коррекцией действий и операций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642B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Восприятие сигналов с последующим сопоставлением фактических значений параметров с их номинальными значениями. Заключительная оценка фактических значений параметров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C620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Восприятие сигналов с последующей комплексной оценкой связанных параметров. Комплексная оценка всей производственной деятельности</w:t>
            </w:r>
          </w:p>
        </w:tc>
      </w:tr>
      <w:tr w:rsidR="002755A5" w:rsidRPr="004B334F" w14:paraId="2D97F890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2DF9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1.3. Распределение функций по степени сложности задания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B6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Обработка и выполнение задания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62A3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Обработка, выполнение задания и его проверка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F058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Обработка, проверка и контроль за выполнением задания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0D5F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Контроль и предварительная работа по распределению заданий другим лицам</w:t>
            </w:r>
          </w:p>
        </w:tc>
      </w:tr>
      <w:tr w:rsidR="002755A5" w:rsidRPr="004B334F" w14:paraId="2E60BF7C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85DA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1.4. Характер выполняемой работы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D85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Работа по индивидуальному плану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04EF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Работа по установленному графику с возможной его коррекцией по ходу деятельности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118D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Работа в условиях дефицита времени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280F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Работа в условиях дефицита времени и информации с повышенной ответственностью за конечный результат</w:t>
            </w:r>
          </w:p>
        </w:tc>
      </w:tr>
      <w:tr w:rsidR="002755A5" w:rsidRPr="004B334F" w14:paraId="77D583E9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D170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lastRenderedPageBreak/>
              <w:t>2. Сенсорные нагрузки</w:t>
            </w:r>
          </w:p>
        </w:tc>
      </w:tr>
      <w:tr w:rsidR="002755A5" w:rsidRPr="004B334F" w14:paraId="0A7F3BDC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73C2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2.1. Длительность сосредоточенного наблюдения (в % от времени смены)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CBE5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До 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D1AE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26–50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D09C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51–75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C6B1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75</w:t>
            </w:r>
          </w:p>
        </w:tc>
      </w:tr>
      <w:tr w:rsidR="002755A5" w:rsidRPr="004B334F" w14:paraId="1AAEA3F2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2C4E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2.2. Плотность сигналов (световых, звуковых) и сообщений в среднем за 1 час работы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DD1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До 75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70D3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76–175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500E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176–300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F73C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300</w:t>
            </w:r>
          </w:p>
        </w:tc>
      </w:tr>
      <w:tr w:rsidR="002755A5" w:rsidRPr="004B334F" w14:paraId="406C2DD8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4B03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2.3. Число производственных объектов одновременного наблюдения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9299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До 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CFA0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6–10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F103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11–25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C94C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25</w:t>
            </w:r>
          </w:p>
        </w:tc>
      </w:tr>
      <w:tr w:rsidR="002755A5" w:rsidRPr="004B334F" w14:paraId="5ED78B13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8B04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2.4. Размер объекта различения (при расстоянии от глаз работающего до объекта различения не более 0,5 м) в мм при длительности сосредоточенного наблюдения (% времени смены)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E03C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5 мм – 100 %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3816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5–1,1 мм – более 50 %;</w:t>
            </w:r>
            <w:r w:rsidRPr="004B334F">
              <w:rPr>
                <w:color w:val="000000"/>
                <w:sz w:val="26"/>
                <w:szCs w:val="26"/>
              </w:rPr>
              <w:br/>
              <w:t>1–0,3 мм – до 50 %;</w:t>
            </w:r>
            <w:r w:rsidRPr="004B334F">
              <w:rPr>
                <w:color w:val="000000"/>
                <w:sz w:val="26"/>
                <w:szCs w:val="26"/>
              </w:rPr>
              <w:br/>
              <w:t>менее 0,3 мм – до 25 %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791C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1–0,3 мм – более 50 %;</w:t>
            </w:r>
            <w:r w:rsidRPr="004B334F">
              <w:rPr>
                <w:color w:val="000000"/>
                <w:sz w:val="26"/>
                <w:szCs w:val="26"/>
              </w:rPr>
              <w:br/>
              <w:t>менее 0,3 мм –25–50 %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0E33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Менее 0,3 мм – более 50 %</w:t>
            </w:r>
          </w:p>
        </w:tc>
      </w:tr>
      <w:tr w:rsidR="002755A5" w:rsidRPr="004B334F" w14:paraId="7635D245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3BD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2.5. Работа с оптическими приборами (микроскопы, лупы и т.п.) при длительности сосредоточенного наблюдения (% времени смены)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263D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До 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B84B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26–50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EFB0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51–75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EFA2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75</w:t>
            </w:r>
          </w:p>
        </w:tc>
      </w:tr>
      <w:tr w:rsidR="002755A5" w:rsidRPr="004B334F" w14:paraId="45E5DFA5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098A8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2.6. Наблюдение за экранами ВДТ (часов в смену):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D149D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C8BA0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542A1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9FB98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2755A5" w:rsidRPr="004B334F" w14:paraId="46B0E606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18639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при буквенно-цифровом типе отображения информации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704EA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До 2</w:t>
            </w: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42E12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2–3</w:t>
            </w:r>
          </w:p>
        </w:tc>
        <w:tc>
          <w:tcPr>
            <w:tcW w:w="9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830B1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3–4</w:t>
            </w: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0FEEE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4</w:t>
            </w:r>
          </w:p>
        </w:tc>
      </w:tr>
      <w:tr w:rsidR="002755A5" w:rsidRPr="004B334F" w14:paraId="1176F2CA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4DC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при графическом типе отображения</w:t>
            </w:r>
          </w:p>
        </w:tc>
        <w:tc>
          <w:tcPr>
            <w:tcW w:w="8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47E1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До 3</w:t>
            </w: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4220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3–5</w:t>
            </w:r>
          </w:p>
        </w:tc>
        <w:tc>
          <w:tcPr>
            <w:tcW w:w="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B917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5–6</w:t>
            </w: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7DBF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6</w:t>
            </w:r>
          </w:p>
        </w:tc>
      </w:tr>
      <w:tr w:rsidR="002755A5" w:rsidRPr="004B334F" w14:paraId="67908BEF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E02A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2.7. Нагрузка на слуховой анализатор (при производственной необходимости восприятия речи или дифференцированных сигналов)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683F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Разборчивость слов и сигналов от 100 % до 90 %. Помехи отсутствуют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338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 xml:space="preserve">Разборчивость слов и сигналов от 90 % до 70 %. Имеются помехи, на фоне которых речь слышна на </w:t>
            </w:r>
            <w:r w:rsidRPr="004B334F">
              <w:rPr>
                <w:color w:val="000000"/>
                <w:sz w:val="26"/>
                <w:szCs w:val="26"/>
              </w:rPr>
              <w:lastRenderedPageBreak/>
              <w:t>расстоянии до 3,5 м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42A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lastRenderedPageBreak/>
              <w:t>Разборчивость слов и сигналов от 70 % до 50 %. Имеются помехи, на фоне которых речь слышна на расстоянии до 2 м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9EE5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Разборчивость слов и сигналов менее 50 %. Имеются помехи, на фоне которых речь слышна на расстоянии до 1,5 м</w:t>
            </w:r>
          </w:p>
        </w:tc>
      </w:tr>
      <w:tr w:rsidR="002755A5" w:rsidRPr="004B334F" w14:paraId="466CA7AC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3A60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lastRenderedPageBreak/>
              <w:t>2.8. Нагрузка на голосовой аппарат (суммарное количество часов, наговариваемое в неделю)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3396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До 16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02F8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16–20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B922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20–25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53C6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25</w:t>
            </w:r>
          </w:p>
        </w:tc>
      </w:tr>
      <w:tr w:rsidR="002755A5" w:rsidRPr="004B334F" w14:paraId="51FC83FC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5C08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3. Эмоциональные нагрузки</w:t>
            </w:r>
          </w:p>
        </w:tc>
      </w:tr>
      <w:tr w:rsidR="002755A5" w:rsidRPr="004B334F" w14:paraId="5CF99A11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35A8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3.1. Степень ответственности за результат собственной деятельности. Значимость ошибок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6971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Несет ответственность за выполнение отдельных элементов заданий. Влечет за собой дополнительные усилия в работе со стороны работника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CDC0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Несет ответственность за функциональное качество вспомогательных работ (заданий). Влечет за собой дополнительные усилия со стороны вышестоящего руководства (бригадира, мастера и т.п.)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ECFB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Несет ответственность за функциональное качество основной работы (задания). Влечет за собой исправления за счет дополнительных усилий всего коллектива (группы, бригады и т.п.)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35CC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Несет ответственность за функциональное качество конечной продукции, работы, задания. Влечет за собой повреждение оборудования, остановку технологического процесса, и может возникнуть опасность для жизни</w:t>
            </w:r>
          </w:p>
        </w:tc>
      </w:tr>
      <w:tr w:rsidR="002755A5" w:rsidRPr="004B334F" w14:paraId="75D88541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5889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3.2. Степень риска для собственной жизни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238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Исключена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152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24F8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1370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Вероятна</w:t>
            </w:r>
          </w:p>
        </w:tc>
      </w:tr>
      <w:tr w:rsidR="002755A5" w:rsidRPr="004B334F" w14:paraId="43DB34FF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917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3.3. Степень ответственности за безопасность других лиц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9F2D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Исключена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678D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5CC6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D586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Возможна</w:t>
            </w:r>
          </w:p>
        </w:tc>
      </w:tr>
      <w:tr w:rsidR="002755A5" w:rsidRPr="004B334F" w14:paraId="7697C000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E0C5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4. Монотонность нагрузок</w:t>
            </w:r>
          </w:p>
        </w:tc>
      </w:tr>
      <w:tr w:rsidR="002755A5" w:rsidRPr="004B334F" w14:paraId="431BC952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C96B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4.1. Число элементов (приемов) для реализации простого задания или в многократно повторяющихся операциях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ECCE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79FE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9–6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F956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5–3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4004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Менее 3</w:t>
            </w:r>
          </w:p>
        </w:tc>
      </w:tr>
      <w:tr w:rsidR="002755A5" w:rsidRPr="004B334F" w14:paraId="7F0027FA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2FE6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4.2. Продолжительность выполнения простых производственных заданий или повторяющихся операций, сек.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4D9D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100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6FAD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100–25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326A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24–10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BEE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Менее 10</w:t>
            </w:r>
          </w:p>
        </w:tc>
      </w:tr>
      <w:tr w:rsidR="002755A5" w:rsidRPr="004B334F" w14:paraId="45283401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9EF3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lastRenderedPageBreak/>
              <w:t>4.3. Монотонность производственной обстановки (время пассивного наблюдения за ходом техпроцесса в % от времени смены)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B74D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Менее 75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FBCE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76–80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1130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81–90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21F3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Более 90</w:t>
            </w:r>
          </w:p>
        </w:tc>
      </w:tr>
      <w:tr w:rsidR="002755A5" w:rsidRPr="004B334F" w14:paraId="23C27091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E434" w14:textId="77777777" w:rsidR="002755A5" w:rsidRPr="004B334F" w:rsidRDefault="002755A5" w:rsidP="00231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5. Режим работы</w:t>
            </w:r>
          </w:p>
        </w:tc>
      </w:tr>
      <w:tr w:rsidR="002755A5" w:rsidRPr="004B334F" w14:paraId="0139F1AD" w14:textId="77777777" w:rsidTr="00231ACB">
        <w:tblPrEx>
          <w:tblCellSpacing w:w="-6" w:type="nil"/>
        </w:tblPrEx>
        <w:trPr>
          <w:trHeight w:val="192"/>
          <w:tblCellSpacing w:w="-6" w:type="nil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1DB3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5.1. Сменность работы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509E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Односменная работа (без ночной смены)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8926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Двухсменная работа (без ночной смены)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6925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Двухсменная с ночной сменой, трехсменная работа (работа в ночную смену, работа продолжительностью рабочего времени 24 часа согласно перечню, утверждаемому Правительством Республики Беларусь)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152" w14:textId="77777777" w:rsidR="002755A5" w:rsidRPr="004B334F" w:rsidRDefault="002755A5" w:rsidP="00231A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B334F">
              <w:rPr>
                <w:color w:val="000000"/>
                <w:sz w:val="26"/>
                <w:szCs w:val="26"/>
              </w:rPr>
              <w:t>Работа только в ночное время</w:t>
            </w:r>
          </w:p>
        </w:tc>
      </w:tr>
    </w:tbl>
    <w:p w14:paraId="78991E5F" w14:textId="77777777" w:rsidR="007A5EF5" w:rsidRPr="00193B90" w:rsidRDefault="007A5EF5" w:rsidP="002C2D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7A5EF5" w:rsidRPr="00193B90" w:rsidSect="00B11D3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EF74" w14:textId="77777777" w:rsidR="006E18F7" w:rsidRDefault="006E18F7" w:rsidP="004875E7">
      <w:r>
        <w:separator/>
      </w:r>
    </w:p>
  </w:endnote>
  <w:endnote w:type="continuationSeparator" w:id="0">
    <w:p w14:paraId="1E2F9383" w14:textId="77777777" w:rsidR="006E18F7" w:rsidRDefault="006E18F7" w:rsidP="0048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3A27" w14:textId="77777777" w:rsidR="006E18F7" w:rsidRDefault="006E18F7" w:rsidP="004875E7">
      <w:r>
        <w:separator/>
      </w:r>
    </w:p>
  </w:footnote>
  <w:footnote w:type="continuationSeparator" w:id="0">
    <w:p w14:paraId="1DF5420E" w14:textId="77777777" w:rsidR="006E18F7" w:rsidRDefault="006E18F7" w:rsidP="0048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A3DD" w14:textId="77777777" w:rsidR="00842D47" w:rsidRDefault="00842D47" w:rsidP="00D207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6443BA" w14:textId="77777777" w:rsidR="00842D47" w:rsidRDefault="00842D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ED02" w14:textId="77777777" w:rsidR="00842D47" w:rsidRDefault="00842D47" w:rsidP="00DB7E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5881">
      <w:rPr>
        <w:rStyle w:val="a6"/>
        <w:noProof/>
      </w:rPr>
      <w:t>2</w:t>
    </w:r>
    <w:r>
      <w:rPr>
        <w:rStyle w:val="a6"/>
      </w:rPr>
      <w:fldChar w:fldCharType="end"/>
    </w:r>
  </w:p>
  <w:p w14:paraId="52502EDB" w14:textId="77777777" w:rsidR="00842D47" w:rsidRDefault="00842D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74E"/>
    <w:multiLevelType w:val="hybridMultilevel"/>
    <w:tmpl w:val="74E052B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93D1B7B"/>
    <w:multiLevelType w:val="hybridMultilevel"/>
    <w:tmpl w:val="F2D44160"/>
    <w:lvl w:ilvl="0" w:tplc="77F67F9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16D40630"/>
    <w:multiLevelType w:val="hybridMultilevel"/>
    <w:tmpl w:val="FCB4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4C7"/>
    <w:multiLevelType w:val="hybridMultilevel"/>
    <w:tmpl w:val="8CD8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764"/>
    <w:multiLevelType w:val="hybridMultilevel"/>
    <w:tmpl w:val="6674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581"/>
    <w:multiLevelType w:val="hybridMultilevel"/>
    <w:tmpl w:val="2C78793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4B0B24E8"/>
    <w:multiLevelType w:val="hybridMultilevel"/>
    <w:tmpl w:val="FE967006"/>
    <w:lvl w:ilvl="0" w:tplc="64E636C6">
      <w:start w:val="1"/>
      <w:numFmt w:val="bullet"/>
      <w:lvlText w:val="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FB6267"/>
    <w:multiLevelType w:val="hybridMultilevel"/>
    <w:tmpl w:val="A700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C0BF4"/>
    <w:multiLevelType w:val="hybridMultilevel"/>
    <w:tmpl w:val="98DA5D70"/>
    <w:lvl w:ilvl="0" w:tplc="CFA440D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5E42639A"/>
    <w:multiLevelType w:val="hybridMultilevel"/>
    <w:tmpl w:val="BE04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01977"/>
    <w:multiLevelType w:val="hybridMultilevel"/>
    <w:tmpl w:val="5832E3A8"/>
    <w:lvl w:ilvl="0" w:tplc="64E636C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D497A"/>
    <w:multiLevelType w:val="hybridMultilevel"/>
    <w:tmpl w:val="08B6889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6B2D7CF7"/>
    <w:multiLevelType w:val="hybridMultilevel"/>
    <w:tmpl w:val="D3108782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711218BB"/>
    <w:multiLevelType w:val="hybridMultilevel"/>
    <w:tmpl w:val="D38AF2C6"/>
    <w:lvl w:ilvl="0" w:tplc="64E636C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22"/>
    <w:rsid w:val="000051C6"/>
    <w:rsid w:val="000104AA"/>
    <w:rsid w:val="000138A2"/>
    <w:rsid w:val="00016E35"/>
    <w:rsid w:val="00017EBC"/>
    <w:rsid w:val="00020E97"/>
    <w:rsid w:val="00026D4A"/>
    <w:rsid w:val="000344C0"/>
    <w:rsid w:val="000377D1"/>
    <w:rsid w:val="00055366"/>
    <w:rsid w:val="00061391"/>
    <w:rsid w:val="00062F02"/>
    <w:rsid w:val="00066F25"/>
    <w:rsid w:val="00076BA5"/>
    <w:rsid w:val="00087C6B"/>
    <w:rsid w:val="00092D87"/>
    <w:rsid w:val="000930D6"/>
    <w:rsid w:val="000A359E"/>
    <w:rsid w:val="000B4B47"/>
    <w:rsid w:val="000C0A3D"/>
    <w:rsid w:val="000C153C"/>
    <w:rsid w:val="000C1FD9"/>
    <w:rsid w:val="000C7485"/>
    <w:rsid w:val="000D4306"/>
    <w:rsid w:val="000E3038"/>
    <w:rsid w:val="000E607A"/>
    <w:rsid w:val="000F44B1"/>
    <w:rsid w:val="00101EBD"/>
    <w:rsid w:val="00105CFA"/>
    <w:rsid w:val="0011050D"/>
    <w:rsid w:val="001161C1"/>
    <w:rsid w:val="00117AAD"/>
    <w:rsid w:val="00120B50"/>
    <w:rsid w:val="001222F4"/>
    <w:rsid w:val="001336E0"/>
    <w:rsid w:val="001342D2"/>
    <w:rsid w:val="0013643B"/>
    <w:rsid w:val="00143709"/>
    <w:rsid w:val="0015542A"/>
    <w:rsid w:val="00157BF0"/>
    <w:rsid w:val="00166286"/>
    <w:rsid w:val="0016669B"/>
    <w:rsid w:val="001703F3"/>
    <w:rsid w:val="00172A0C"/>
    <w:rsid w:val="001758B2"/>
    <w:rsid w:val="00176B2F"/>
    <w:rsid w:val="00176C17"/>
    <w:rsid w:val="0017737D"/>
    <w:rsid w:val="00177E56"/>
    <w:rsid w:val="00181605"/>
    <w:rsid w:val="00187ECC"/>
    <w:rsid w:val="00193B90"/>
    <w:rsid w:val="00194277"/>
    <w:rsid w:val="00194730"/>
    <w:rsid w:val="00194818"/>
    <w:rsid w:val="00196719"/>
    <w:rsid w:val="001A1D22"/>
    <w:rsid w:val="001A2CF4"/>
    <w:rsid w:val="001A3253"/>
    <w:rsid w:val="001B3E70"/>
    <w:rsid w:val="001C7B26"/>
    <w:rsid w:val="001D214D"/>
    <w:rsid w:val="001D2E78"/>
    <w:rsid w:val="001E1689"/>
    <w:rsid w:val="001E38B3"/>
    <w:rsid w:val="001E40C5"/>
    <w:rsid w:val="001F47E8"/>
    <w:rsid w:val="001F5AEB"/>
    <w:rsid w:val="001F6C34"/>
    <w:rsid w:val="0020765A"/>
    <w:rsid w:val="0020785C"/>
    <w:rsid w:val="00216EA5"/>
    <w:rsid w:val="00222026"/>
    <w:rsid w:val="002220A0"/>
    <w:rsid w:val="00225CAB"/>
    <w:rsid w:val="0022730E"/>
    <w:rsid w:val="00230490"/>
    <w:rsid w:val="002311A1"/>
    <w:rsid w:val="0023145F"/>
    <w:rsid w:val="00233F22"/>
    <w:rsid w:val="00234349"/>
    <w:rsid w:val="00234D43"/>
    <w:rsid w:val="00235F41"/>
    <w:rsid w:val="0024540A"/>
    <w:rsid w:val="002534AF"/>
    <w:rsid w:val="0026021F"/>
    <w:rsid w:val="00260557"/>
    <w:rsid w:val="00260FAE"/>
    <w:rsid w:val="00262EC0"/>
    <w:rsid w:val="00266CF4"/>
    <w:rsid w:val="00270EE2"/>
    <w:rsid w:val="00273137"/>
    <w:rsid w:val="002755A5"/>
    <w:rsid w:val="002816FD"/>
    <w:rsid w:val="002975FA"/>
    <w:rsid w:val="002B179F"/>
    <w:rsid w:val="002B789E"/>
    <w:rsid w:val="002B78CE"/>
    <w:rsid w:val="002C0B88"/>
    <w:rsid w:val="002C2DF4"/>
    <w:rsid w:val="002C785D"/>
    <w:rsid w:val="002D156E"/>
    <w:rsid w:val="002D5E6C"/>
    <w:rsid w:val="002D7864"/>
    <w:rsid w:val="002E3BA8"/>
    <w:rsid w:val="002E525F"/>
    <w:rsid w:val="002E6112"/>
    <w:rsid w:val="002E7E4F"/>
    <w:rsid w:val="002F30C6"/>
    <w:rsid w:val="003020C5"/>
    <w:rsid w:val="00304865"/>
    <w:rsid w:val="00314F79"/>
    <w:rsid w:val="0031519E"/>
    <w:rsid w:val="003204C7"/>
    <w:rsid w:val="00321559"/>
    <w:rsid w:val="00323DB5"/>
    <w:rsid w:val="00325892"/>
    <w:rsid w:val="00332EC6"/>
    <w:rsid w:val="00336510"/>
    <w:rsid w:val="00337B54"/>
    <w:rsid w:val="0034179D"/>
    <w:rsid w:val="00342EA8"/>
    <w:rsid w:val="0034334B"/>
    <w:rsid w:val="00344665"/>
    <w:rsid w:val="00350245"/>
    <w:rsid w:val="003510D6"/>
    <w:rsid w:val="00355C94"/>
    <w:rsid w:val="0037213A"/>
    <w:rsid w:val="00373AF8"/>
    <w:rsid w:val="003759B7"/>
    <w:rsid w:val="00380E54"/>
    <w:rsid w:val="00381B7E"/>
    <w:rsid w:val="0038417B"/>
    <w:rsid w:val="003870B3"/>
    <w:rsid w:val="0039687F"/>
    <w:rsid w:val="00396EF7"/>
    <w:rsid w:val="003A098A"/>
    <w:rsid w:val="003A79D6"/>
    <w:rsid w:val="003B7F58"/>
    <w:rsid w:val="003C27B5"/>
    <w:rsid w:val="003C2F75"/>
    <w:rsid w:val="003C7EF4"/>
    <w:rsid w:val="003E436E"/>
    <w:rsid w:val="003E63C5"/>
    <w:rsid w:val="004002A9"/>
    <w:rsid w:val="004003E0"/>
    <w:rsid w:val="004019BD"/>
    <w:rsid w:val="00404B3A"/>
    <w:rsid w:val="00405BB7"/>
    <w:rsid w:val="004111AC"/>
    <w:rsid w:val="00412203"/>
    <w:rsid w:val="00412300"/>
    <w:rsid w:val="00412D4F"/>
    <w:rsid w:val="00417A70"/>
    <w:rsid w:val="00417F10"/>
    <w:rsid w:val="0042015D"/>
    <w:rsid w:val="00421572"/>
    <w:rsid w:val="0042209C"/>
    <w:rsid w:val="004232C2"/>
    <w:rsid w:val="00427D48"/>
    <w:rsid w:val="00430A3A"/>
    <w:rsid w:val="00431DB0"/>
    <w:rsid w:val="00434C28"/>
    <w:rsid w:val="00434EA1"/>
    <w:rsid w:val="00441249"/>
    <w:rsid w:val="00450EB0"/>
    <w:rsid w:val="00457886"/>
    <w:rsid w:val="004637D3"/>
    <w:rsid w:val="004648FC"/>
    <w:rsid w:val="0046553F"/>
    <w:rsid w:val="00467FCA"/>
    <w:rsid w:val="004775B7"/>
    <w:rsid w:val="00480244"/>
    <w:rsid w:val="004802BE"/>
    <w:rsid w:val="004875E7"/>
    <w:rsid w:val="004877DF"/>
    <w:rsid w:val="004912FA"/>
    <w:rsid w:val="004A1C84"/>
    <w:rsid w:val="004A3727"/>
    <w:rsid w:val="004A4152"/>
    <w:rsid w:val="004A6D27"/>
    <w:rsid w:val="004A7B84"/>
    <w:rsid w:val="004B2AB0"/>
    <w:rsid w:val="004B334F"/>
    <w:rsid w:val="004C283D"/>
    <w:rsid w:val="004C3498"/>
    <w:rsid w:val="004C5ABC"/>
    <w:rsid w:val="004D421B"/>
    <w:rsid w:val="004D6C32"/>
    <w:rsid w:val="004E03B5"/>
    <w:rsid w:val="004E7C74"/>
    <w:rsid w:val="004F0237"/>
    <w:rsid w:val="004F047D"/>
    <w:rsid w:val="004F22D5"/>
    <w:rsid w:val="0050125A"/>
    <w:rsid w:val="005056FA"/>
    <w:rsid w:val="00506DD5"/>
    <w:rsid w:val="00513ED4"/>
    <w:rsid w:val="005163E3"/>
    <w:rsid w:val="005219EB"/>
    <w:rsid w:val="00524043"/>
    <w:rsid w:val="00527CA6"/>
    <w:rsid w:val="00540A45"/>
    <w:rsid w:val="00542DEC"/>
    <w:rsid w:val="00567CD9"/>
    <w:rsid w:val="00567F70"/>
    <w:rsid w:val="0057674D"/>
    <w:rsid w:val="00576E85"/>
    <w:rsid w:val="00583B48"/>
    <w:rsid w:val="00585639"/>
    <w:rsid w:val="00586984"/>
    <w:rsid w:val="00590F9C"/>
    <w:rsid w:val="00591FAE"/>
    <w:rsid w:val="00592A83"/>
    <w:rsid w:val="005A01CF"/>
    <w:rsid w:val="005A4040"/>
    <w:rsid w:val="005A4E10"/>
    <w:rsid w:val="005A7C7F"/>
    <w:rsid w:val="005B493B"/>
    <w:rsid w:val="005C3619"/>
    <w:rsid w:val="005C775D"/>
    <w:rsid w:val="005D008C"/>
    <w:rsid w:val="005D4A22"/>
    <w:rsid w:val="005E054D"/>
    <w:rsid w:val="005E1814"/>
    <w:rsid w:val="005E3D58"/>
    <w:rsid w:val="005E4BCC"/>
    <w:rsid w:val="00601FC1"/>
    <w:rsid w:val="006038CA"/>
    <w:rsid w:val="00610BF9"/>
    <w:rsid w:val="00612CDE"/>
    <w:rsid w:val="00615E85"/>
    <w:rsid w:val="00625AB3"/>
    <w:rsid w:val="00627FA2"/>
    <w:rsid w:val="0063331B"/>
    <w:rsid w:val="0064133B"/>
    <w:rsid w:val="006454A7"/>
    <w:rsid w:val="00653111"/>
    <w:rsid w:val="00655D1C"/>
    <w:rsid w:val="00660474"/>
    <w:rsid w:val="00664241"/>
    <w:rsid w:val="00665272"/>
    <w:rsid w:val="0066740A"/>
    <w:rsid w:val="006728DE"/>
    <w:rsid w:val="00677415"/>
    <w:rsid w:val="00691826"/>
    <w:rsid w:val="0069416D"/>
    <w:rsid w:val="006975FA"/>
    <w:rsid w:val="006A21B0"/>
    <w:rsid w:val="006B33C3"/>
    <w:rsid w:val="006B590C"/>
    <w:rsid w:val="006B5BDE"/>
    <w:rsid w:val="006C13AA"/>
    <w:rsid w:val="006C33A6"/>
    <w:rsid w:val="006C4C3C"/>
    <w:rsid w:val="006D04EB"/>
    <w:rsid w:val="006D3D13"/>
    <w:rsid w:val="006D44A5"/>
    <w:rsid w:val="006E18F7"/>
    <w:rsid w:val="006E7CA9"/>
    <w:rsid w:val="006F301F"/>
    <w:rsid w:val="006F5F61"/>
    <w:rsid w:val="00711EEF"/>
    <w:rsid w:val="00721DB4"/>
    <w:rsid w:val="0072298F"/>
    <w:rsid w:val="007233DB"/>
    <w:rsid w:val="00723633"/>
    <w:rsid w:val="007260C0"/>
    <w:rsid w:val="00727A9D"/>
    <w:rsid w:val="00730E52"/>
    <w:rsid w:val="0073201C"/>
    <w:rsid w:val="00733D47"/>
    <w:rsid w:val="0073735D"/>
    <w:rsid w:val="00747350"/>
    <w:rsid w:val="00752005"/>
    <w:rsid w:val="00753CC0"/>
    <w:rsid w:val="00754BE6"/>
    <w:rsid w:val="00792E9C"/>
    <w:rsid w:val="00794247"/>
    <w:rsid w:val="007979EB"/>
    <w:rsid w:val="007A5EF5"/>
    <w:rsid w:val="007B3D53"/>
    <w:rsid w:val="007B7C19"/>
    <w:rsid w:val="007C25D1"/>
    <w:rsid w:val="007C6B36"/>
    <w:rsid w:val="007E0BFA"/>
    <w:rsid w:val="007E683B"/>
    <w:rsid w:val="007F4361"/>
    <w:rsid w:val="00800125"/>
    <w:rsid w:val="00804A98"/>
    <w:rsid w:val="00812F21"/>
    <w:rsid w:val="00814135"/>
    <w:rsid w:val="00820448"/>
    <w:rsid w:val="00824BEF"/>
    <w:rsid w:val="008267B3"/>
    <w:rsid w:val="00834E4C"/>
    <w:rsid w:val="008350DE"/>
    <w:rsid w:val="0083689D"/>
    <w:rsid w:val="00840344"/>
    <w:rsid w:val="00842D47"/>
    <w:rsid w:val="0084708D"/>
    <w:rsid w:val="008476EA"/>
    <w:rsid w:val="0085542F"/>
    <w:rsid w:val="00867CEC"/>
    <w:rsid w:val="0087547C"/>
    <w:rsid w:val="00875ADA"/>
    <w:rsid w:val="00886AF6"/>
    <w:rsid w:val="00887B24"/>
    <w:rsid w:val="00890ACC"/>
    <w:rsid w:val="008A2ED8"/>
    <w:rsid w:val="008B2A9D"/>
    <w:rsid w:val="008B405A"/>
    <w:rsid w:val="008B6ECD"/>
    <w:rsid w:val="008B71FC"/>
    <w:rsid w:val="008C6349"/>
    <w:rsid w:val="008C6E86"/>
    <w:rsid w:val="008C75B3"/>
    <w:rsid w:val="008C7FE0"/>
    <w:rsid w:val="008D49D8"/>
    <w:rsid w:val="008D50AF"/>
    <w:rsid w:val="008D664F"/>
    <w:rsid w:val="008E333F"/>
    <w:rsid w:val="008E45D1"/>
    <w:rsid w:val="008E48FB"/>
    <w:rsid w:val="008E6438"/>
    <w:rsid w:val="008F2A88"/>
    <w:rsid w:val="008F4296"/>
    <w:rsid w:val="0090127E"/>
    <w:rsid w:val="0090478C"/>
    <w:rsid w:val="0090487F"/>
    <w:rsid w:val="009076FA"/>
    <w:rsid w:val="00916B82"/>
    <w:rsid w:val="00917BA5"/>
    <w:rsid w:val="009230E6"/>
    <w:rsid w:val="00924BF4"/>
    <w:rsid w:val="0092535E"/>
    <w:rsid w:val="00925A31"/>
    <w:rsid w:val="00936FCA"/>
    <w:rsid w:val="00937C49"/>
    <w:rsid w:val="009415BE"/>
    <w:rsid w:val="00941969"/>
    <w:rsid w:val="00943612"/>
    <w:rsid w:val="00945235"/>
    <w:rsid w:val="009524D4"/>
    <w:rsid w:val="00953C6D"/>
    <w:rsid w:val="00974DE0"/>
    <w:rsid w:val="009802A5"/>
    <w:rsid w:val="0099178D"/>
    <w:rsid w:val="009932F3"/>
    <w:rsid w:val="00993EE3"/>
    <w:rsid w:val="009A313C"/>
    <w:rsid w:val="009A442D"/>
    <w:rsid w:val="009A47AE"/>
    <w:rsid w:val="009B1782"/>
    <w:rsid w:val="009B6808"/>
    <w:rsid w:val="009B73E6"/>
    <w:rsid w:val="009B7A20"/>
    <w:rsid w:val="009C1AB8"/>
    <w:rsid w:val="009C2D40"/>
    <w:rsid w:val="009C7E16"/>
    <w:rsid w:val="009D4247"/>
    <w:rsid w:val="009D475E"/>
    <w:rsid w:val="009D5633"/>
    <w:rsid w:val="009E3ED2"/>
    <w:rsid w:val="009E3F5C"/>
    <w:rsid w:val="009F1D21"/>
    <w:rsid w:val="009F7A46"/>
    <w:rsid w:val="009F7E62"/>
    <w:rsid w:val="00A11232"/>
    <w:rsid w:val="00A15753"/>
    <w:rsid w:val="00A40EE0"/>
    <w:rsid w:val="00A47DD7"/>
    <w:rsid w:val="00A502C6"/>
    <w:rsid w:val="00A60B9D"/>
    <w:rsid w:val="00A63481"/>
    <w:rsid w:val="00A63AB1"/>
    <w:rsid w:val="00A65110"/>
    <w:rsid w:val="00A677B3"/>
    <w:rsid w:val="00A75FB2"/>
    <w:rsid w:val="00A77E93"/>
    <w:rsid w:val="00A846FA"/>
    <w:rsid w:val="00A85B21"/>
    <w:rsid w:val="00A85E51"/>
    <w:rsid w:val="00A879F0"/>
    <w:rsid w:val="00A925FD"/>
    <w:rsid w:val="00A93BA3"/>
    <w:rsid w:val="00A93BF6"/>
    <w:rsid w:val="00A941F6"/>
    <w:rsid w:val="00A94D53"/>
    <w:rsid w:val="00AB051C"/>
    <w:rsid w:val="00AB42A5"/>
    <w:rsid w:val="00AB48C6"/>
    <w:rsid w:val="00AB573B"/>
    <w:rsid w:val="00AC4FBB"/>
    <w:rsid w:val="00AC7116"/>
    <w:rsid w:val="00AD089B"/>
    <w:rsid w:val="00AD5849"/>
    <w:rsid w:val="00AD69AF"/>
    <w:rsid w:val="00AD6DEA"/>
    <w:rsid w:val="00AE0D61"/>
    <w:rsid w:val="00AE18CC"/>
    <w:rsid w:val="00AE1997"/>
    <w:rsid w:val="00AE4877"/>
    <w:rsid w:val="00AE55FA"/>
    <w:rsid w:val="00AE6528"/>
    <w:rsid w:val="00AE74CE"/>
    <w:rsid w:val="00AF0B4F"/>
    <w:rsid w:val="00AF3DDF"/>
    <w:rsid w:val="00B06F5E"/>
    <w:rsid w:val="00B109E2"/>
    <w:rsid w:val="00B11D30"/>
    <w:rsid w:val="00B1204C"/>
    <w:rsid w:val="00B12D5E"/>
    <w:rsid w:val="00B16350"/>
    <w:rsid w:val="00B21FE8"/>
    <w:rsid w:val="00B22461"/>
    <w:rsid w:val="00B22EED"/>
    <w:rsid w:val="00B36778"/>
    <w:rsid w:val="00B44E04"/>
    <w:rsid w:val="00B46BA5"/>
    <w:rsid w:val="00B621D8"/>
    <w:rsid w:val="00B63584"/>
    <w:rsid w:val="00B6452A"/>
    <w:rsid w:val="00B75BA1"/>
    <w:rsid w:val="00B853FC"/>
    <w:rsid w:val="00B86ECC"/>
    <w:rsid w:val="00B87F2C"/>
    <w:rsid w:val="00B90C38"/>
    <w:rsid w:val="00B93716"/>
    <w:rsid w:val="00BA38DF"/>
    <w:rsid w:val="00BB1821"/>
    <w:rsid w:val="00BC2489"/>
    <w:rsid w:val="00BC2710"/>
    <w:rsid w:val="00BC5DA2"/>
    <w:rsid w:val="00BC79EE"/>
    <w:rsid w:val="00BD2FB0"/>
    <w:rsid w:val="00BE257F"/>
    <w:rsid w:val="00BE28E9"/>
    <w:rsid w:val="00BE538F"/>
    <w:rsid w:val="00BE5881"/>
    <w:rsid w:val="00BE6160"/>
    <w:rsid w:val="00BE6390"/>
    <w:rsid w:val="00BE7BAA"/>
    <w:rsid w:val="00BF04C6"/>
    <w:rsid w:val="00BF0F33"/>
    <w:rsid w:val="00BF6C90"/>
    <w:rsid w:val="00C051CC"/>
    <w:rsid w:val="00C15819"/>
    <w:rsid w:val="00C15824"/>
    <w:rsid w:val="00C15F36"/>
    <w:rsid w:val="00C169D1"/>
    <w:rsid w:val="00C17FA8"/>
    <w:rsid w:val="00C211CC"/>
    <w:rsid w:val="00C24559"/>
    <w:rsid w:val="00C24D0A"/>
    <w:rsid w:val="00C318F3"/>
    <w:rsid w:val="00C3692B"/>
    <w:rsid w:val="00C37407"/>
    <w:rsid w:val="00C45D5B"/>
    <w:rsid w:val="00C46618"/>
    <w:rsid w:val="00C46735"/>
    <w:rsid w:val="00C50247"/>
    <w:rsid w:val="00C506BA"/>
    <w:rsid w:val="00C54E65"/>
    <w:rsid w:val="00C55B29"/>
    <w:rsid w:val="00C620C8"/>
    <w:rsid w:val="00C62705"/>
    <w:rsid w:val="00C63774"/>
    <w:rsid w:val="00C70A26"/>
    <w:rsid w:val="00C72651"/>
    <w:rsid w:val="00C75B3C"/>
    <w:rsid w:val="00C80350"/>
    <w:rsid w:val="00C80491"/>
    <w:rsid w:val="00C86B82"/>
    <w:rsid w:val="00C9042B"/>
    <w:rsid w:val="00C93A8C"/>
    <w:rsid w:val="00C97869"/>
    <w:rsid w:val="00CA015F"/>
    <w:rsid w:val="00CA167E"/>
    <w:rsid w:val="00CA2833"/>
    <w:rsid w:val="00CA7B60"/>
    <w:rsid w:val="00CB4CE1"/>
    <w:rsid w:val="00CB6D6D"/>
    <w:rsid w:val="00CB7457"/>
    <w:rsid w:val="00CC0119"/>
    <w:rsid w:val="00CC394D"/>
    <w:rsid w:val="00CC68B1"/>
    <w:rsid w:val="00CD1B0F"/>
    <w:rsid w:val="00CD6478"/>
    <w:rsid w:val="00CE448D"/>
    <w:rsid w:val="00CE4D59"/>
    <w:rsid w:val="00CE4F0C"/>
    <w:rsid w:val="00CE7E5E"/>
    <w:rsid w:val="00CF2B30"/>
    <w:rsid w:val="00D05A7D"/>
    <w:rsid w:val="00D065F8"/>
    <w:rsid w:val="00D077E2"/>
    <w:rsid w:val="00D1086A"/>
    <w:rsid w:val="00D11E06"/>
    <w:rsid w:val="00D207D4"/>
    <w:rsid w:val="00D30FB3"/>
    <w:rsid w:val="00D32021"/>
    <w:rsid w:val="00D32D39"/>
    <w:rsid w:val="00D34848"/>
    <w:rsid w:val="00D34A96"/>
    <w:rsid w:val="00D37D29"/>
    <w:rsid w:val="00D44F7B"/>
    <w:rsid w:val="00D55AF7"/>
    <w:rsid w:val="00D56E55"/>
    <w:rsid w:val="00D6311A"/>
    <w:rsid w:val="00D84179"/>
    <w:rsid w:val="00D84B0A"/>
    <w:rsid w:val="00D92B3E"/>
    <w:rsid w:val="00D95B79"/>
    <w:rsid w:val="00DA38D9"/>
    <w:rsid w:val="00DA556E"/>
    <w:rsid w:val="00DA6D74"/>
    <w:rsid w:val="00DA78F5"/>
    <w:rsid w:val="00DB150D"/>
    <w:rsid w:val="00DB4885"/>
    <w:rsid w:val="00DB5748"/>
    <w:rsid w:val="00DB7E2A"/>
    <w:rsid w:val="00DC454C"/>
    <w:rsid w:val="00DD1ED6"/>
    <w:rsid w:val="00DD34A9"/>
    <w:rsid w:val="00DD4FF7"/>
    <w:rsid w:val="00DD5B05"/>
    <w:rsid w:val="00DE0020"/>
    <w:rsid w:val="00DE65E8"/>
    <w:rsid w:val="00DE6CEC"/>
    <w:rsid w:val="00E0147B"/>
    <w:rsid w:val="00E10BE3"/>
    <w:rsid w:val="00E13C37"/>
    <w:rsid w:val="00E31EA8"/>
    <w:rsid w:val="00E34796"/>
    <w:rsid w:val="00E35485"/>
    <w:rsid w:val="00E45ADA"/>
    <w:rsid w:val="00E50DDD"/>
    <w:rsid w:val="00E51B36"/>
    <w:rsid w:val="00E5782F"/>
    <w:rsid w:val="00E60098"/>
    <w:rsid w:val="00E60D07"/>
    <w:rsid w:val="00E63316"/>
    <w:rsid w:val="00E67A06"/>
    <w:rsid w:val="00E70F4A"/>
    <w:rsid w:val="00E92886"/>
    <w:rsid w:val="00E94182"/>
    <w:rsid w:val="00E95577"/>
    <w:rsid w:val="00EA784C"/>
    <w:rsid w:val="00EB09E2"/>
    <w:rsid w:val="00EB180F"/>
    <w:rsid w:val="00EB54A7"/>
    <w:rsid w:val="00EB63BA"/>
    <w:rsid w:val="00EC4263"/>
    <w:rsid w:val="00ED3023"/>
    <w:rsid w:val="00ED6A01"/>
    <w:rsid w:val="00ED71B8"/>
    <w:rsid w:val="00ED7BB9"/>
    <w:rsid w:val="00EE54A9"/>
    <w:rsid w:val="00EE628A"/>
    <w:rsid w:val="00EF0DED"/>
    <w:rsid w:val="00EF34A2"/>
    <w:rsid w:val="00F0101F"/>
    <w:rsid w:val="00F02BC6"/>
    <w:rsid w:val="00F030EF"/>
    <w:rsid w:val="00F052C3"/>
    <w:rsid w:val="00F07128"/>
    <w:rsid w:val="00F13D9D"/>
    <w:rsid w:val="00F15E27"/>
    <w:rsid w:val="00F23E89"/>
    <w:rsid w:val="00F2749B"/>
    <w:rsid w:val="00F343D7"/>
    <w:rsid w:val="00F40C6F"/>
    <w:rsid w:val="00F41B1C"/>
    <w:rsid w:val="00F51736"/>
    <w:rsid w:val="00F55825"/>
    <w:rsid w:val="00F60D29"/>
    <w:rsid w:val="00F64DE2"/>
    <w:rsid w:val="00F65A3E"/>
    <w:rsid w:val="00F72D74"/>
    <w:rsid w:val="00F756BE"/>
    <w:rsid w:val="00F77702"/>
    <w:rsid w:val="00F83745"/>
    <w:rsid w:val="00FA508C"/>
    <w:rsid w:val="00FB1E17"/>
    <w:rsid w:val="00FB5477"/>
    <w:rsid w:val="00FC7C91"/>
    <w:rsid w:val="00FD406A"/>
    <w:rsid w:val="00FD57C8"/>
    <w:rsid w:val="00FE3EC2"/>
    <w:rsid w:val="00FE474E"/>
    <w:rsid w:val="00FE6A55"/>
    <w:rsid w:val="00FF135D"/>
    <w:rsid w:val="00FF4E06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FEFCB"/>
  <w15:chartTrackingRefBased/>
  <w15:docId w15:val="{D9E44F6D-BF1C-8243-9BCC-5D654683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B29"/>
    <w:rPr>
      <w:sz w:val="24"/>
      <w:szCs w:val="24"/>
      <w:lang w:val="ru-RU"/>
    </w:rPr>
  </w:style>
  <w:style w:type="paragraph" w:styleId="1">
    <w:name w:val="heading 1"/>
    <w:basedOn w:val="a"/>
    <w:next w:val="a"/>
    <w:qFormat/>
    <w:rsid w:val="005D4A22"/>
    <w:pPr>
      <w:keepNext/>
      <w:spacing w:line="280" w:lineRule="exact"/>
      <w:ind w:left="4536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4A22"/>
    <w:pPr>
      <w:ind w:firstLine="709"/>
    </w:pPr>
    <w:rPr>
      <w:sz w:val="30"/>
    </w:rPr>
  </w:style>
  <w:style w:type="paragraph" w:styleId="2">
    <w:name w:val="Body Text Indent 2"/>
    <w:basedOn w:val="a"/>
    <w:rsid w:val="005D4A22"/>
    <w:pPr>
      <w:ind w:firstLine="654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5D4A22"/>
    <w:pPr>
      <w:spacing w:line="360" w:lineRule="auto"/>
      <w:ind w:firstLine="709"/>
      <w:jc w:val="both"/>
    </w:pPr>
    <w:rPr>
      <w:sz w:val="26"/>
      <w:szCs w:val="20"/>
      <w:lang w:val="x-none" w:eastAsia="x-none"/>
    </w:rPr>
  </w:style>
  <w:style w:type="paragraph" w:styleId="a4">
    <w:name w:val="Body Text"/>
    <w:basedOn w:val="a"/>
    <w:rsid w:val="005D4A22"/>
    <w:rPr>
      <w:sz w:val="28"/>
    </w:rPr>
  </w:style>
  <w:style w:type="paragraph" w:styleId="a5">
    <w:name w:val="header"/>
    <w:basedOn w:val="a"/>
    <w:rsid w:val="005D4A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4A22"/>
  </w:style>
  <w:style w:type="paragraph" w:customStyle="1" w:styleId="CharChar">
    <w:name w:val="Char Char Знак Знак Знак Знак Знак Знак Знак Знак Знак Знак"/>
    <w:basedOn w:val="a"/>
    <w:rsid w:val="005D4A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8C6E8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8">
    <w:name w:val="Знак"/>
    <w:basedOn w:val="a"/>
    <w:rsid w:val="00DC454C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0">
    <w:name w:val="Body Text 2"/>
    <w:basedOn w:val="a"/>
    <w:rsid w:val="00C55B29"/>
    <w:pPr>
      <w:spacing w:after="120" w:line="480" w:lineRule="auto"/>
    </w:pPr>
  </w:style>
  <w:style w:type="paragraph" w:customStyle="1" w:styleId="underpoint">
    <w:name w:val="underpoint"/>
    <w:basedOn w:val="a"/>
    <w:rsid w:val="00C55B29"/>
    <w:pPr>
      <w:ind w:firstLine="567"/>
      <w:jc w:val="both"/>
    </w:pPr>
  </w:style>
  <w:style w:type="paragraph" w:customStyle="1" w:styleId="point">
    <w:name w:val="point"/>
    <w:basedOn w:val="a"/>
    <w:rsid w:val="00C55B29"/>
    <w:pPr>
      <w:ind w:firstLine="567"/>
      <w:jc w:val="both"/>
    </w:pPr>
  </w:style>
  <w:style w:type="paragraph" w:customStyle="1" w:styleId="ConsPlusNormal">
    <w:name w:val="ConsPlusNormal"/>
    <w:rsid w:val="00C55B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/>
    </w:rPr>
  </w:style>
  <w:style w:type="paragraph" w:customStyle="1" w:styleId="a9">
    <w:name w:val="основной текст документа"/>
    <w:link w:val="aa"/>
    <w:rsid w:val="00C55B29"/>
    <w:pPr>
      <w:ind w:firstLine="709"/>
      <w:jc w:val="both"/>
    </w:pPr>
    <w:rPr>
      <w:sz w:val="30"/>
      <w:lang w:val="ru-RU"/>
    </w:rPr>
  </w:style>
  <w:style w:type="paragraph" w:styleId="ab">
    <w:name w:val="footer"/>
    <w:basedOn w:val="a"/>
    <w:rsid w:val="00D207D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207D4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AC4F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8E333F"/>
    <w:rPr>
      <w:sz w:val="26"/>
    </w:rPr>
  </w:style>
  <w:style w:type="character" w:customStyle="1" w:styleId="aa">
    <w:name w:val="основной текст документа Знак"/>
    <w:link w:val="a9"/>
    <w:rsid w:val="00CE4F0C"/>
    <w:rPr>
      <w:sz w:val="30"/>
      <w:lang w:val="ru-RU" w:eastAsia="ru-RU" w:bidi="ar-SA"/>
    </w:rPr>
  </w:style>
  <w:style w:type="paragraph" w:customStyle="1" w:styleId="10">
    <w:name w:val="Знак Знак Знак Знак1"/>
    <w:basedOn w:val="a"/>
    <w:rsid w:val="002816F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B645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ewncpi">
    <w:name w:val="newncpi"/>
    <w:basedOn w:val="a"/>
    <w:rsid w:val="00166286"/>
    <w:pPr>
      <w:ind w:firstLine="567"/>
      <w:jc w:val="both"/>
    </w:pPr>
  </w:style>
  <w:style w:type="paragraph" w:customStyle="1" w:styleId="nonumheader">
    <w:name w:val="nonumheader"/>
    <w:basedOn w:val="a"/>
    <w:rsid w:val="00166286"/>
    <w:pPr>
      <w:spacing w:before="240" w:after="240"/>
      <w:jc w:val="center"/>
    </w:pPr>
    <w:rPr>
      <w:b/>
      <w:bCs/>
    </w:rPr>
  </w:style>
  <w:style w:type="paragraph" w:styleId="af">
    <w:name w:val="Revision"/>
    <w:hidden/>
    <w:uiPriority w:val="99"/>
    <w:semiHidden/>
    <w:rsid w:val="00FE474E"/>
    <w:rPr>
      <w:sz w:val="24"/>
      <w:szCs w:val="24"/>
      <w:lang w:val="ru-RU"/>
    </w:rPr>
  </w:style>
  <w:style w:type="table" w:styleId="af0">
    <w:name w:val="Table Grid"/>
    <w:basedOn w:val="a1"/>
    <w:rsid w:val="00A8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2D156E"/>
    <w:rPr>
      <w:sz w:val="16"/>
      <w:szCs w:val="16"/>
    </w:rPr>
  </w:style>
  <w:style w:type="paragraph" w:styleId="af2">
    <w:name w:val="annotation text"/>
    <w:basedOn w:val="a"/>
    <w:link w:val="af3"/>
    <w:rsid w:val="002D156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D156E"/>
    <w:rPr>
      <w:lang w:val="ru-RU"/>
    </w:rPr>
  </w:style>
  <w:style w:type="paragraph" w:styleId="af4">
    <w:name w:val="annotation subject"/>
    <w:basedOn w:val="af2"/>
    <w:next w:val="af2"/>
    <w:link w:val="af5"/>
    <w:rsid w:val="002D156E"/>
    <w:rPr>
      <w:b/>
      <w:bCs/>
    </w:rPr>
  </w:style>
  <w:style w:type="character" w:customStyle="1" w:styleId="af5">
    <w:name w:val="Тема примечания Знак"/>
    <w:basedOn w:val="af3"/>
    <w:link w:val="af4"/>
    <w:rsid w:val="002D156E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151E-9AB4-4ACE-B1CA-CC1657F3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4402</Characters>
  <Application>Microsoft Office Word</Application>
  <DocSecurity>0</DocSecurity>
  <Lines>100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</vt:lpstr>
      <vt:lpstr>                                                                                   </vt:lpstr>
    </vt:vector>
  </TitlesOfParts>
  <Company>2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exp2_1</dc:creator>
  <cp:keywords/>
  <cp:lastModifiedBy>Microsoft Office User</cp:lastModifiedBy>
  <cp:revision>2</cp:revision>
  <cp:lastPrinted>2018-12-14T08:25:00Z</cp:lastPrinted>
  <dcterms:created xsi:type="dcterms:W3CDTF">2021-08-20T13:01:00Z</dcterms:created>
  <dcterms:modified xsi:type="dcterms:W3CDTF">2021-08-20T13:01:00Z</dcterms:modified>
</cp:coreProperties>
</file>