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43D3" w:rsidP="000F055A">
      <w:pPr>
        <w:pStyle w:val="newncpi"/>
        <w:jc w:val="right"/>
        <w:divId w:val="915282210"/>
      </w:pPr>
      <w:r>
        <w:t> </w:t>
      </w:r>
      <w:bookmarkStart w:id="0" w:name="a262"/>
      <w:bookmarkEnd w:id="0"/>
      <w:r>
        <w:t>Форма</w:t>
      </w:r>
    </w:p>
    <w:p w:rsidR="00000000" w:rsidRDefault="003A43D3">
      <w:pPr>
        <w:pStyle w:val="newncpi"/>
        <w:divId w:val="915282210"/>
      </w:pPr>
      <w:r>
        <w:t> </w:t>
      </w:r>
    </w:p>
    <w:p w:rsidR="00000000" w:rsidRDefault="003A43D3">
      <w:pPr>
        <w:pStyle w:val="newncpi0"/>
        <w:jc w:val="center"/>
        <w:divId w:val="915282210"/>
      </w:pPr>
      <w:r>
        <w:t>Наименование организации _______________________________</w:t>
      </w:r>
    </w:p>
    <w:p w:rsidR="00000000" w:rsidRDefault="003A43D3">
      <w:pPr>
        <w:pStyle w:val="titlep"/>
        <w:divId w:val="915282210"/>
      </w:pPr>
      <w:hyperlink r:id="rId4" w:tooltip="-" w:history="1">
        <w:r>
          <w:rPr>
            <w:rStyle w:val="a3"/>
          </w:rPr>
          <w:t>ЖУРНАЛ</w:t>
        </w:r>
      </w:hyperlink>
      <w:r>
        <w:br/>
        <w:t>предметно-количественного учета наркотических средств и психотропных веществ на аптечном складе</w:t>
      </w:r>
    </w:p>
    <w:p w:rsidR="00000000" w:rsidRDefault="003A43D3">
      <w:pPr>
        <w:pStyle w:val="newncpi0"/>
        <w:divId w:val="915282210"/>
      </w:pPr>
      <w:r>
        <w:t>Наименование наркотического средства</w:t>
      </w:r>
    </w:p>
    <w:p w:rsidR="00000000" w:rsidRDefault="003A43D3">
      <w:pPr>
        <w:pStyle w:val="newncpi0"/>
        <w:divId w:val="915282210"/>
      </w:pPr>
      <w:r>
        <w:t>(психотропного вещества) __________________________________</w:t>
      </w:r>
    </w:p>
    <w:p w:rsidR="00000000" w:rsidRDefault="003A43D3">
      <w:pPr>
        <w:pStyle w:val="newncpi0"/>
        <w:divId w:val="915282210"/>
      </w:pPr>
      <w:r>
        <w:t>Единицы измерения ________________________________________</w:t>
      </w:r>
    </w:p>
    <w:p w:rsidR="00000000" w:rsidRDefault="003A43D3">
      <w:pPr>
        <w:pStyle w:val="newncpi"/>
        <w:divId w:val="91528221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7"/>
        <w:gridCol w:w="741"/>
        <w:gridCol w:w="1083"/>
        <w:gridCol w:w="855"/>
        <w:gridCol w:w="954"/>
        <w:gridCol w:w="601"/>
        <w:gridCol w:w="1063"/>
        <w:gridCol w:w="1034"/>
        <w:gridCol w:w="899"/>
        <w:gridCol w:w="954"/>
        <w:gridCol w:w="1063"/>
        <w:gridCol w:w="770"/>
        <w:gridCol w:w="889"/>
        <w:gridCol w:w="1457"/>
      </w:tblGrid>
      <w:tr w:rsidR="00000000">
        <w:trPr>
          <w:divId w:val="915282210"/>
          <w:trHeight w:val="240"/>
        </w:trPr>
        <w:tc>
          <w:tcPr>
            <w:tcW w:w="23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Остаток на 1-е число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Дата совершения операции</w:t>
            </w:r>
          </w:p>
        </w:tc>
        <w:tc>
          <w:tcPr>
            <w:tcW w:w="173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ПРИХОД</w:t>
            </w:r>
          </w:p>
        </w:tc>
        <w:tc>
          <w:tcPr>
            <w:tcW w:w="14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РАСХОД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Книжный остаток на конец месяца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Фактический остаток на дату сверки или инвентаризации</w:t>
            </w:r>
          </w:p>
        </w:tc>
      </w:tr>
      <w:tr w:rsidR="00000000">
        <w:trPr>
          <w:divId w:val="91528221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43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43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43D3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От кого получено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Номер и </w:t>
            </w:r>
            <w:r>
              <w:t>дата документа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Номер серии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Всего за месяц по приходу с остатком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Кому отпущено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Номер и дата документа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Всего расход за месяц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A43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A43D3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15282210"/>
          <w:trHeight w:val="240"/>
        </w:trPr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14</w:t>
            </w:r>
          </w:p>
        </w:tc>
      </w:tr>
      <w:tr w:rsidR="00000000">
        <w:trPr>
          <w:divId w:val="915282210"/>
          <w:trHeight w:val="240"/>
        </w:trPr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A43D3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3A43D3">
      <w:pPr>
        <w:pStyle w:val="endform"/>
        <w:divId w:val="915282210"/>
      </w:pPr>
      <w:r>
        <w:t> </w:t>
      </w:r>
    </w:p>
    <w:p w:rsidR="00000000" w:rsidRDefault="003A43D3">
      <w:pPr>
        <w:pStyle w:val="newncpi"/>
        <w:divId w:val="915282210"/>
      </w:pPr>
      <w:r>
        <w:t> </w:t>
      </w:r>
    </w:p>
    <w:p w:rsidR="003A43D3" w:rsidRDefault="003A43D3" w:rsidP="00112BD0">
      <w:pPr>
        <w:pStyle w:val="begform"/>
        <w:divId w:val="915282210"/>
      </w:pPr>
      <w:r>
        <w:t> </w:t>
      </w:r>
      <w:bookmarkStart w:id="1" w:name="_GoBack"/>
      <w:bookmarkEnd w:id="1"/>
    </w:p>
    <w:sectPr w:rsidR="003A43D3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9"/>
    <w:rsid w:val="000F055A"/>
    <w:rsid w:val="00112BD0"/>
    <w:rsid w:val="003A43D3"/>
    <w:rsid w:val="00C2359C"/>
    <w:rsid w:val="00E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70A41-82E2-4F44-8495-3B72A802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22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tx.dll%3fd=258708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2021-05-04T13:56:00Z</dcterms:created>
  <dcterms:modified xsi:type="dcterms:W3CDTF">2021-05-04T13:56:00Z</dcterms:modified>
</cp:coreProperties>
</file>